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4C2" w:rsidRDefault="003F549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-295835</wp:posOffset>
            </wp:positionV>
            <wp:extent cx="8713694" cy="6575612"/>
            <wp:effectExtent l="0" t="0" r="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154C2" w:rsidSect="003F549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492"/>
    <w:rsid w:val="003F5492"/>
    <w:rsid w:val="00D1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492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492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492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492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AMINUR\Desktop\Consolidation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/>
            </a:pPr>
            <a:r>
              <a:rPr lang="en-US" sz="1800"/>
              <a:t>e-log p Curve</a:t>
            </a:r>
          </a:p>
        </c:rich>
      </c:tx>
      <c:layout>
        <c:manualLayout>
          <c:xMode val="edge"/>
          <c:yMode val="edge"/>
          <c:x val="0.4083689420353756"/>
          <c:y val="6.056581893946018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5281324557757152E-2"/>
          <c:y val="0.11259796136969306"/>
          <c:w val="0.83220081390353029"/>
          <c:h val="0.78015138962277153"/>
        </c:manualLayout>
      </c:layout>
      <c:scatterChart>
        <c:scatterStyle val="smoothMarker"/>
        <c:varyColors val="0"/>
        <c:ser>
          <c:idx val="0"/>
          <c:order val="0"/>
          <c:tx>
            <c:v>e-log p Curve</c:v>
          </c:tx>
          <c:xVal>
            <c:numRef>
              <c:f>Sheet1!$A$3:$A$12</c:f>
              <c:numCache>
                <c:formatCode>General</c:formatCode>
                <c:ptCount val="10"/>
                <c:pt idx="0">
                  <c:v>10</c:v>
                </c:pt>
                <c:pt idx="1">
                  <c:v>25</c:v>
                </c:pt>
                <c:pt idx="2">
                  <c:v>50</c:v>
                </c:pt>
                <c:pt idx="3">
                  <c:v>100</c:v>
                </c:pt>
                <c:pt idx="4">
                  <c:v>200</c:v>
                </c:pt>
                <c:pt idx="5">
                  <c:v>400</c:v>
                </c:pt>
                <c:pt idx="6">
                  <c:v>800</c:v>
                </c:pt>
                <c:pt idx="7">
                  <c:v>400</c:v>
                </c:pt>
                <c:pt idx="8">
                  <c:v>100</c:v>
                </c:pt>
                <c:pt idx="9">
                  <c:v>10</c:v>
                </c:pt>
              </c:numCache>
            </c:numRef>
          </c:xVal>
          <c:yVal>
            <c:numRef>
              <c:f>Sheet1!$F$3:$F$12</c:f>
              <c:numCache>
                <c:formatCode>General</c:formatCode>
                <c:ptCount val="10"/>
                <c:pt idx="0">
                  <c:v>0.64708818635607324</c:v>
                </c:pt>
                <c:pt idx="1">
                  <c:v>0.63760399334442597</c:v>
                </c:pt>
                <c:pt idx="2">
                  <c:v>0.6193011647254576</c:v>
                </c:pt>
                <c:pt idx="3">
                  <c:v>0.59700499168053245</c:v>
                </c:pt>
                <c:pt idx="4">
                  <c:v>0.5660565723793678</c:v>
                </c:pt>
                <c:pt idx="5">
                  <c:v>0.52579034941763736</c:v>
                </c:pt>
                <c:pt idx="6">
                  <c:v>0.47870216306156421</c:v>
                </c:pt>
                <c:pt idx="7">
                  <c:v>0.48668885191347772</c:v>
                </c:pt>
                <c:pt idx="8">
                  <c:v>0.51980033277870241</c:v>
                </c:pt>
                <c:pt idx="9">
                  <c:v>0.56821963394342789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1034112"/>
        <c:axId val="171036032"/>
      </c:scatterChart>
      <c:valAx>
        <c:axId val="171034112"/>
        <c:scaling>
          <c:logBase val="10"/>
          <c:orientation val="minMax"/>
          <c:max val="1000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 sz="1400"/>
                </a:pPr>
                <a:r>
                  <a:rPr lang="en-US" sz="1400"/>
                  <a:t>Pressure</a:t>
                </a:r>
                <a:r>
                  <a:rPr lang="en-US" sz="1400" baseline="0"/>
                  <a:t> in KPa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0.44576800608329836"/>
              <c:y val="0.935926118844029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/>
            </a:pPr>
            <a:endParaRPr lang="en-US"/>
          </a:p>
        </c:txPr>
        <c:crossAx val="171036032"/>
        <c:crosses val="autoZero"/>
        <c:crossBetween val="midCat"/>
      </c:valAx>
      <c:valAx>
        <c:axId val="171036032"/>
        <c:scaling>
          <c:orientation val="minMax"/>
          <c:max val="1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en-US" sz="1400"/>
                  <a:t>Void</a:t>
                </a:r>
                <a:r>
                  <a:rPr lang="en-US" sz="1400" baseline="0"/>
                  <a:t> Ratio </a:t>
                </a:r>
              </a:p>
            </c:rich>
          </c:tx>
          <c:layout>
            <c:manualLayout>
              <c:xMode val="edge"/>
              <c:yMode val="edge"/>
              <c:x val="1.6197034231406334E-2"/>
              <c:y val="0.4231653467266374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/>
            </a:pPr>
            <a:endParaRPr lang="en-US"/>
          </a:p>
        </c:txPr>
        <c:crossAx val="17103411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8969434679869213"/>
          <c:y val="0.12344981503096758"/>
          <c:w val="0.21423161047176795"/>
          <c:h val="0.11724287775286367"/>
        </c:manualLayout>
      </c:layout>
      <c:overlay val="0"/>
      <c:txPr>
        <a:bodyPr/>
        <a:lstStyle/>
        <a:p>
          <a:pPr>
            <a:defRPr sz="1100" b="1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0.15308</cdr:x>
      <cdr:y>0.42545</cdr:y>
    </cdr:from>
    <cdr:to>
      <cdr:x>0.71034</cdr:x>
      <cdr:y>0.52504</cdr:y>
    </cdr:to>
    <cdr:cxnSp macro="">
      <cdr:nvCxnSpPr>
        <cdr:cNvPr id="5" name="Straight Connector 4"/>
        <cdr:cNvCxnSpPr/>
      </cdr:nvCxnSpPr>
      <cdr:spPr>
        <a:xfrm xmlns:a="http://schemas.openxmlformats.org/drawingml/2006/main" flipH="1" flipV="1">
          <a:off x="1333877" y="2797521"/>
          <a:ext cx="4855675" cy="654868"/>
        </a:xfrm>
        <a:prstGeom xmlns:a="http://schemas.openxmlformats.org/drawingml/2006/main" prst="line">
          <a:avLst/>
        </a:prstGeom>
        <a:ln xmlns:a="http://schemas.openxmlformats.org/drawingml/2006/main" w="9525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0.14173</cdr:x>
      <cdr:y>0.25334</cdr:y>
    </cdr:from>
    <cdr:to>
      <cdr:x>0.72409</cdr:x>
      <cdr:y>0.52419</cdr:y>
    </cdr:to>
    <cdr:cxnSp macro="">
      <cdr:nvCxnSpPr>
        <cdr:cNvPr id="13" name="Straight Connector 12"/>
        <cdr:cNvCxnSpPr/>
      </cdr:nvCxnSpPr>
      <cdr:spPr>
        <a:xfrm xmlns:a="http://schemas.openxmlformats.org/drawingml/2006/main">
          <a:off x="1381550" y="1419056"/>
          <a:ext cx="5676806" cy="1517068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0.15901</cdr:x>
      <cdr:y>0.26164</cdr:y>
    </cdr:from>
    <cdr:to>
      <cdr:x>0.15903</cdr:x>
      <cdr:y>0.31679</cdr:y>
    </cdr:to>
    <cdr:cxnSp macro="">
      <cdr:nvCxnSpPr>
        <cdr:cNvPr id="45" name="Straight Connector 44"/>
        <cdr:cNvCxnSpPr/>
      </cdr:nvCxnSpPr>
      <cdr:spPr>
        <a:xfrm xmlns:a="http://schemas.openxmlformats.org/drawingml/2006/main">
          <a:off x="1548404" y="1460625"/>
          <a:ext cx="234" cy="307894"/>
        </a:xfrm>
        <a:prstGeom xmlns:a="http://schemas.openxmlformats.org/drawingml/2006/main" prst="line">
          <a:avLst/>
        </a:prstGeom>
        <a:ln xmlns:a="http://schemas.openxmlformats.org/drawingml/2006/main" w="635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0.15953</cdr:x>
      <cdr:y>0.31504</cdr:y>
    </cdr:from>
    <cdr:to>
      <cdr:x>0.2737</cdr:x>
      <cdr:y>0.31549</cdr:y>
    </cdr:to>
    <cdr:cxnSp macro="">
      <cdr:nvCxnSpPr>
        <cdr:cNvPr id="47" name="Straight Connector 46"/>
        <cdr:cNvCxnSpPr/>
      </cdr:nvCxnSpPr>
      <cdr:spPr>
        <a:xfrm xmlns:a="http://schemas.openxmlformats.org/drawingml/2006/main" flipV="1">
          <a:off x="1553473" y="1758734"/>
          <a:ext cx="1111821" cy="2532"/>
        </a:xfrm>
        <a:prstGeom xmlns:a="http://schemas.openxmlformats.org/drawingml/2006/main" prst="line">
          <a:avLst/>
        </a:prstGeom>
        <a:ln xmlns:a="http://schemas.openxmlformats.org/drawingml/2006/main" w="635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0.17109</cdr:x>
      <cdr:y>0.4282</cdr:y>
    </cdr:from>
    <cdr:to>
      <cdr:x>0.17121</cdr:x>
      <cdr:y>0.44845</cdr:y>
    </cdr:to>
    <cdr:cxnSp macro="">
      <cdr:nvCxnSpPr>
        <cdr:cNvPr id="55" name="Straight Connector 54"/>
        <cdr:cNvCxnSpPr/>
      </cdr:nvCxnSpPr>
      <cdr:spPr>
        <a:xfrm xmlns:a="http://schemas.openxmlformats.org/drawingml/2006/main">
          <a:off x="1490804" y="2815628"/>
          <a:ext cx="1029" cy="133121"/>
        </a:xfrm>
        <a:prstGeom xmlns:a="http://schemas.openxmlformats.org/drawingml/2006/main" prst="line">
          <a:avLst/>
        </a:prstGeom>
        <a:ln xmlns:a="http://schemas.openxmlformats.org/drawingml/2006/main" w="635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0.17127</cdr:x>
      <cdr:y>0.44702</cdr:y>
    </cdr:from>
    <cdr:to>
      <cdr:x>0.27188</cdr:x>
      <cdr:y>0.44712</cdr:y>
    </cdr:to>
    <cdr:cxnSp macro="">
      <cdr:nvCxnSpPr>
        <cdr:cNvPr id="58" name="Straight Connector 57"/>
        <cdr:cNvCxnSpPr/>
      </cdr:nvCxnSpPr>
      <cdr:spPr>
        <a:xfrm xmlns:a="http://schemas.openxmlformats.org/drawingml/2006/main" flipV="1">
          <a:off x="1492356" y="2939359"/>
          <a:ext cx="876634" cy="645"/>
        </a:xfrm>
        <a:prstGeom xmlns:a="http://schemas.openxmlformats.org/drawingml/2006/main" prst="line">
          <a:avLst/>
        </a:prstGeom>
        <a:ln xmlns:a="http://schemas.openxmlformats.org/drawingml/2006/main" w="635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0.22112</cdr:x>
      <cdr:y>0.39519</cdr:y>
    </cdr:from>
    <cdr:to>
      <cdr:x>0.57177</cdr:x>
      <cdr:y>0.39631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2154610" y="2200579"/>
          <a:ext cx="3416879" cy="6248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0.18158</cdr:x>
      <cdr:y>0.37282</cdr:y>
    </cdr:from>
    <cdr:to>
      <cdr:x>0.63539</cdr:x>
      <cdr:y>0.42713</cdr:y>
    </cdr:to>
    <cdr:cxnSp macro="">
      <cdr:nvCxnSpPr>
        <cdr:cNvPr id="19" name="Straight Connector 18"/>
        <cdr:cNvCxnSpPr/>
      </cdr:nvCxnSpPr>
      <cdr:spPr>
        <a:xfrm xmlns:a="http://schemas.openxmlformats.org/drawingml/2006/main">
          <a:off x="1769345" y="2075990"/>
          <a:ext cx="4421981" cy="30241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0.37635</cdr:x>
      <cdr:y>0.39591</cdr:y>
    </cdr:from>
    <cdr:to>
      <cdr:x>0.5694</cdr:x>
      <cdr:y>0.40788</cdr:y>
    </cdr:to>
    <cdr:cxnSp macro="">
      <cdr:nvCxnSpPr>
        <cdr:cNvPr id="43" name="Straight Connector 42"/>
        <cdr:cNvCxnSpPr/>
      </cdr:nvCxnSpPr>
      <cdr:spPr>
        <a:xfrm xmlns:a="http://schemas.openxmlformats.org/drawingml/2006/main">
          <a:off x="3667201" y="2204578"/>
          <a:ext cx="1881188" cy="666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0.45919</cdr:x>
      <cdr:y>0.31423</cdr:y>
    </cdr:from>
    <cdr:to>
      <cdr:x>0.45943</cdr:x>
      <cdr:y>0.89282</cdr:y>
    </cdr:to>
    <cdr:cxnSp macro="">
      <cdr:nvCxnSpPr>
        <cdr:cNvPr id="46" name="Straight Connector 45"/>
        <cdr:cNvCxnSpPr/>
      </cdr:nvCxnSpPr>
      <cdr:spPr>
        <a:xfrm xmlns:a="http://schemas.openxmlformats.org/drawingml/2006/main">
          <a:off x="4474445" y="1749759"/>
          <a:ext cx="2381" cy="3221831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0.44352</cdr:x>
      <cdr:y>0.89036</cdr:y>
    </cdr:from>
    <cdr:to>
      <cdr:x>0.48938</cdr:x>
      <cdr:y>0.92189</cdr:y>
    </cdr:to>
    <cdr:sp macro="" textlink="">
      <cdr:nvSpPr>
        <cdr:cNvPr id="50" name="TextBox 49"/>
        <cdr:cNvSpPr txBox="1"/>
      </cdr:nvSpPr>
      <cdr:spPr>
        <a:xfrm xmlns:a="http://schemas.openxmlformats.org/drawingml/2006/main">
          <a:off x="3864560" y="5854501"/>
          <a:ext cx="399600" cy="2073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50" b="1"/>
            <a:t>64</a:t>
          </a:r>
          <a:endParaRPr lang="en-US" sz="1000" b="1"/>
        </a:p>
      </cdr:txBody>
    </cdr:sp>
  </cdr:relSizeAnchor>
  <cdr:relSizeAnchor xmlns:cdr="http://schemas.openxmlformats.org/drawingml/2006/chartDrawing">
    <cdr:from>
      <cdr:x>0.45984</cdr:x>
      <cdr:y>0.3088</cdr:y>
    </cdr:from>
    <cdr:to>
      <cdr:x>0.57275</cdr:x>
      <cdr:y>0.35889</cdr:y>
    </cdr:to>
    <cdr:cxnSp macro="">
      <cdr:nvCxnSpPr>
        <cdr:cNvPr id="54" name="Straight Arrow Connector 53"/>
        <cdr:cNvCxnSpPr/>
      </cdr:nvCxnSpPr>
      <cdr:spPr>
        <a:xfrm xmlns:a="http://schemas.openxmlformats.org/drawingml/2006/main" flipV="1">
          <a:off x="4485161" y="1743211"/>
          <a:ext cx="1101328" cy="282773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0.56585</cdr:x>
      <cdr:y>0.26893</cdr:y>
    </cdr:from>
    <cdr:to>
      <cdr:x>0.77317</cdr:x>
      <cdr:y>0.37629</cdr:y>
    </cdr:to>
    <cdr:sp macro="" textlink="">
      <cdr:nvSpPr>
        <cdr:cNvPr id="56" name="TextBox 55"/>
        <cdr:cNvSpPr txBox="1"/>
      </cdr:nvSpPr>
      <cdr:spPr>
        <a:xfrm xmlns:a="http://schemas.openxmlformats.org/drawingml/2006/main">
          <a:off x="4930507" y="1768328"/>
          <a:ext cx="1806469" cy="7059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/>
            <a:t>Pre Consolidation</a:t>
          </a:r>
          <a:r>
            <a:rPr lang="en-US" sz="1050" b="1"/>
            <a:t> </a:t>
          </a:r>
          <a:r>
            <a:rPr lang="en-US" sz="1200" b="1"/>
            <a:t>Pressure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1</cp:revision>
  <dcterms:created xsi:type="dcterms:W3CDTF">2015-05-25T17:52:00Z</dcterms:created>
  <dcterms:modified xsi:type="dcterms:W3CDTF">2015-05-25T17:59:00Z</dcterms:modified>
</cp:coreProperties>
</file>